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49" w:tblpY="188"/>
        <w:tblW w:w="9883" w:type="dxa"/>
        <w:tblLook w:val="01E0" w:firstRow="1" w:lastRow="1" w:firstColumn="1" w:lastColumn="1" w:noHBand="0" w:noVBand="0"/>
      </w:tblPr>
      <w:tblGrid>
        <w:gridCol w:w="4112"/>
        <w:gridCol w:w="5771"/>
      </w:tblGrid>
      <w:tr w:rsidR="009E238D" w:rsidRPr="009E238D" w:rsidTr="00F70452">
        <w:trPr>
          <w:trHeight w:val="1418"/>
        </w:trPr>
        <w:tc>
          <w:tcPr>
            <w:tcW w:w="4112" w:type="dxa"/>
            <w:shd w:val="clear" w:color="auto" w:fill="auto"/>
          </w:tcPr>
          <w:p w:rsidR="009E238D" w:rsidRPr="009E238D" w:rsidRDefault="009E238D" w:rsidP="009E238D">
            <w:pPr>
              <w:spacing w:after="0" w:line="240" w:lineRule="auto"/>
              <w:ind w:left="-180" w:firstLine="540"/>
              <w:rPr>
                <w:rFonts w:ascii="Times New Roman" w:eastAsia="Times New Roman" w:hAnsi="Times New Roman" w:cs="Times New Roman"/>
                <w:sz w:val="26"/>
                <w:szCs w:val="26"/>
              </w:rPr>
            </w:pPr>
            <w:r w:rsidRPr="009E238D">
              <w:rPr>
                <w:rFonts w:ascii="Times New Roman" w:eastAsia="Times New Roman" w:hAnsi="Times New Roman" w:cs="Times New Roman"/>
                <w:sz w:val="26"/>
                <w:szCs w:val="26"/>
              </w:rPr>
              <w:t>CÔNG AN TỈNH HÀ NAM</w:t>
            </w:r>
          </w:p>
          <w:p w:rsidR="009E238D" w:rsidRPr="009E238D" w:rsidRDefault="009E238D" w:rsidP="009E238D">
            <w:pPr>
              <w:spacing w:after="0" w:line="240" w:lineRule="auto"/>
              <w:rPr>
                <w:rFonts w:ascii="Times New Roman" w:eastAsia="Times New Roman" w:hAnsi="Times New Roman" w:cs="Times New Roman"/>
                <w:b/>
                <w:sz w:val="26"/>
                <w:szCs w:val="26"/>
              </w:rPr>
            </w:pPr>
            <w:r w:rsidRPr="009E238D">
              <w:rPr>
                <w:rFonts w:ascii="Times New Roman" w:eastAsia="Times New Roman" w:hAnsi="Times New Roman" w:cs="Times New Roman"/>
                <w:b/>
                <w:sz w:val="26"/>
                <w:szCs w:val="26"/>
              </w:rPr>
              <w:t>CÔNG AN HUYỆN BÌNH LỤC</w:t>
            </w:r>
          </w:p>
          <w:p w:rsidR="009E238D" w:rsidRPr="009E238D" w:rsidRDefault="009E238D" w:rsidP="009E238D">
            <w:pPr>
              <w:spacing w:after="0" w:line="240" w:lineRule="auto"/>
              <w:rPr>
                <w:rFonts w:ascii="Times New Roman" w:eastAsia="Times New Roman" w:hAnsi="Times New Roman" w:cs="Times New Roman"/>
                <w:b/>
                <w:sz w:val="26"/>
                <w:szCs w:val="26"/>
              </w:rPr>
            </w:pPr>
            <w:r w:rsidRPr="009E238D">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1BF188F1" wp14:editId="1C1F3582">
                      <wp:simplePos x="0" y="0"/>
                      <wp:positionH relativeFrom="column">
                        <wp:posOffset>612140</wp:posOffset>
                      </wp:positionH>
                      <wp:positionV relativeFrom="paragraph">
                        <wp:posOffset>31115</wp:posOffset>
                      </wp:positionV>
                      <wp:extent cx="11334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2.45pt" to="137.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"/>
                  </w:pict>
                </mc:Fallback>
              </mc:AlternateContent>
            </w:r>
          </w:p>
          <w:p w:rsidR="009E238D" w:rsidRPr="009E238D" w:rsidRDefault="009E238D" w:rsidP="009E238D">
            <w:pPr>
              <w:tabs>
                <w:tab w:val="left" w:pos="915"/>
                <w:tab w:val="center" w:pos="1962"/>
              </w:tabs>
              <w:spacing w:after="0" w:line="240" w:lineRule="auto"/>
              <w:jc w:val="center"/>
              <w:rPr>
                <w:rFonts w:ascii="Times New Roman" w:eastAsia="Times New Roman" w:hAnsi="Times New Roman" w:cs="Times New Roman"/>
                <w:sz w:val="28"/>
                <w:szCs w:val="28"/>
              </w:rPr>
            </w:pPr>
            <w:r w:rsidRPr="009E238D">
              <w:rPr>
                <w:rFonts w:ascii="Times New Roman" w:eastAsia="Times New Roman" w:hAnsi="Times New Roman" w:cs="Times New Roman"/>
                <w:sz w:val="28"/>
                <w:szCs w:val="28"/>
              </w:rPr>
              <w:t>Số:      /BC</w:t>
            </w:r>
            <w:r w:rsidR="009E0965">
              <w:rPr>
                <w:rFonts w:ascii="Times New Roman" w:eastAsia="Times New Roman" w:hAnsi="Times New Roman" w:cs="Times New Roman"/>
                <w:sz w:val="28"/>
                <w:szCs w:val="28"/>
              </w:rPr>
              <w:t>-CAH</w:t>
            </w:r>
          </w:p>
        </w:tc>
        <w:tc>
          <w:tcPr>
            <w:tcW w:w="5771" w:type="dxa"/>
            <w:shd w:val="clear" w:color="auto" w:fill="auto"/>
          </w:tcPr>
          <w:p w:rsidR="009E238D" w:rsidRPr="009E238D" w:rsidRDefault="009E238D" w:rsidP="009E238D">
            <w:pPr>
              <w:spacing w:after="0" w:line="240" w:lineRule="auto"/>
              <w:ind w:left="-180"/>
              <w:jc w:val="center"/>
              <w:rPr>
                <w:rFonts w:ascii="Times New Roman" w:eastAsia="Times New Roman" w:hAnsi="Times New Roman" w:cs="Times New Roman"/>
                <w:b/>
                <w:sz w:val="26"/>
                <w:szCs w:val="26"/>
              </w:rPr>
            </w:pPr>
            <w:r w:rsidRPr="009E238D">
              <w:rPr>
                <w:rFonts w:ascii="Times New Roman" w:eastAsia="Times New Roman" w:hAnsi="Times New Roman" w:cs="Times New Roman"/>
                <w:b/>
                <w:sz w:val="26"/>
                <w:szCs w:val="26"/>
              </w:rPr>
              <w:t>CỘNG HOÀ XÃ HỘI CHỦ NGHĨA VIỆT NAM</w:t>
            </w:r>
          </w:p>
          <w:p w:rsidR="009E238D" w:rsidRPr="009E238D" w:rsidRDefault="009E238D" w:rsidP="009E238D">
            <w:pPr>
              <w:spacing w:after="0" w:line="240" w:lineRule="auto"/>
              <w:ind w:left="-180" w:firstLine="540"/>
              <w:jc w:val="center"/>
              <w:rPr>
                <w:rFonts w:ascii="Times New Roman" w:eastAsia="Times New Roman" w:hAnsi="Times New Roman" w:cs="Times New Roman"/>
                <w:b/>
                <w:sz w:val="28"/>
                <w:szCs w:val="28"/>
              </w:rPr>
            </w:pPr>
            <w:r w:rsidRPr="009E238D">
              <w:rPr>
                <w:rFonts w:ascii="Times New Roman" w:eastAsia="Times New Roman" w:hAnsi="Times New Roman" w:cs="Times New Roman"/>
                <w:b/>
                <w:sz w:val="28"/>
                <w:szCs w:val="28"/>
              </w:rPr>
              <w:t>Độc Lập - Tự Do - Hạnh Phúc</w:t>
            </w:r>
          </w:p>
          <w:p w:rsidR="009E238D" w:rsidRPr="009E238D" w:rsidRDefault="009E238D" w:rsidP="009E238D">
            <w:pPr>
              <w:tabs>
                <w:tab w:val="left" w:pos="3834"/>
              </w:tabs>
              <w:spacing w:after="0" w:line="240" w:lineRule="auto"/>
              <w:ind w:left="-180" w:firstLine="540"/>
              <w:jc w:val="center"/>
              <w:rPr>
                <w:rFonts w:ascii="Times New Roman" w:eastAsia="Times New Roman" w:hAnsi="Times New Roman" w:cs="Times New Roman"/>
                <w:i/>
                <w:sz w:val="28"/>
                <w:szCs w:val="28"/>
              </w:rPr>
            </w:pPr>
            <w:r w:rsidRPr="009E238D">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454794A" wp14:editId="67BE0D82">
                      <wp:simplePos x="0" y="0"/>
                      <wp:positionH relativeFrom="column">
                        <wp:posOffset>725170</wp:posOffset>
                      </wp:positionH>
                      <wp:positionV relativeFrom="paragraph">
                        <wp:posOffset>31750</wp:posOffset>
                      </wp:positionV>
                      <wp:extent cx="2362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pt,2.5pt" to="243.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VHAIAADY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"/>
                  </w:pict>
                </mc:Fallback>
              </mc:AlternateContent>
            </w:r>
            <w:r w:rsidRPr="009E238D">
              <w:rPr>
                <w:rFonts w:ascii="Times New Roman" w:eastAsia="Times New Roman" w:hAnsi="Times New Roman" w:cs="Times New Roman"/>
                <w:i/>
                <w:sz w:val="28"/>
                <w:szCs w:val="28"/>
              </w:rPr>
              <w:t xml:space="preserve"> </w:t>
            </w:r>
          </w:p>
          <w:p w:rsidR="009E238D" w:rsidRPr="009E238D" w:rsidRDefault="009E238D" w:rsidP="009E238D">
            <w:pPr>
              <w:spacing w:after="0" w:line="240" w:lineRule="auto"/>
              <w:ind w:left="-180" w:firstLine="540"/>
              <w:rPr>
                <w:rFonts w:ascii="Times New Roman" w:eastAsia="Times New Roman" w:hAnsi="Times New Roman" w:cs="Times New Roman"/>
                <w:i/>
                <w:sz w:val="28"/>
                <w:szCs w:val="28"/>
              </w:rPr>
            </w:pPr>
            <w:r w:rsidRPr="009E238D">
              <w:rPr>
                <w:rFonts w:ascii="Times New Roman" w:eastAsia="Times New Roman" w:hAnsi="Times New Roman" w:cs="Times New Roman"/>
                <w:i/>
                <w:sz w:val="28"/>
                <w:szCs w:val="28"/>
              </w:rPr>
              <w:t xml:space="preserve">            Bình Lục, ngày </w:t>
            </w:r>
            <w:r>
              <w:rPr>
                <w:rFonts w:ascii="Times New Roman" w:eastAsia="Times New Roman" w:hAnsi="Times New Roman" w:cs="Times New Roman"/>
                <w:i/>
                <w:sz w:val="28"/>
                <w:szCs w:val="28"/>
              </w:rPr>
              <w:t xml:space="preserve"> 10 </w:t>
            </w:r>
            <w:r w:rsidRPr="009E238D">
              <w:rPr>
                <w:rFonts w:ascii="Times New Roman" w:eastAsia="Times New Roman" w:hAnsi="Times New Roman" w:cs="Times New Roman"/>
                <w:i/>
                <w:sz w:val="28"/>
                <w:szCs w:val="28"/>
              </w:rPr>
              <w:t>tháng</w:t>
            </w:r>
            <w:r>
              <w:rPr>
                <w:rFonts w:ascii="Times New Roman" w:eastAsia="Times New Roman" w:hAnsi="Times New Roman" w:cs="Times New Roman"/>
                <w:i/>
                <w:sz w:val="28"/>
                <w:szCs w:val="28"/>
              </w:rPr>
              <w:t xml:space="preserve"> 6 </w:t>
            </w:r>
            <w:r w:rsidR="00C54703">
              <w:rPr>
                <w:rFonts w:ascii="Times New Roman" w:eastAsia="Times New Roman" w:hAnsi="Times New Roman" w:cs="Times New Roman"/>
                <w:i/>
                <w:sz w:val="28"/>
                <w:szCs w:val="28"/>
              </w:rPr>
              <w:t>năm 2022</w:t>
            </w:r>
            <w:bookmarkStart w:id="0" w:name="_GoBack"/>
            <w:bookmarkEnd w:id="0"/>
          </w:p>
        </w:tc>
      </w:tr>
    </w:tbl>
    <w:p w:rsidR="00A2633F" w:rsidRPr="005A19DE" w:rsidRDefault="005A19DE" w:rsidP="009E238D">
      <w:pPr>
        <w:jc w:val="center"/>
        <w:rPr>
          <w:b/>
          <w:sz w:val="28"/>
          <w:szCs w:val="28"/>
        </w:rPr>
      </w:pPr>
      <w:r w:rsidRPr="005A19DE">
        <w:rPr>
          <w:b/>
          <w:sz w:val="28"/>
          <w:szCs w:val="28"/>
        </w:rPr>
        <w:t>BÁO CÁO</w:t>
      </w:r>
    </w:p>
    <w:p w:rsidR="005A19DE" w:rsidRDefault="005A19DE" w:rsidP="005A19DE">
      <w:pPr>
        <w:jc w:val="center"/>
        <w:rPr>
          <w:b/>
          <w:sz w:val="28"/>
          <w:szCs w:val="28"/>
        </w:rPr>
      </w:pPr>
      <w:r w:rsidRPr="005A19DE">
        <w:rPr>
          <w:b/>
          <w:sz w:val="28"/>
          <w:szCs w:val="28"/>
        </w:rPr>
        <w:t>Kết quả</w:t>
      </w:r>
      <w:r w:rsidR="005C17AE">
        <w:rPr>
          <w:b/>
          <w:sz w:val="28"/>
          <w:szCs w:val="28"/>
        </w:rPr>
        <w:t xml:space="preserve"> 6 tháng</w:t>
      </w:r>
      <w:r w:rsidRPr="005A19DE">
        <w:rPr>
          <w:b/>
          <w:sz w:val="28"/>
          <w:szCs w:val="28"/>
        </w:rPr>
        <w:t xml:space="preserve"> thực hiện công tác bảo vệ môi trường trong lĩnh vực phòng ngừa, đấu tranh với tội phạm và vi phạm pháp luật về bảo vệ môi trường trong lĩnh vực tài nguyên nước.</w:t>
      </w:r>
    </w:p>
    <w:p w:rsidR="009E238D" w:rsidRDefault="009E238D" w:rsidP="005A19DE">
      <w:pPr>
        <w:jc w:val="center"/>
        <w:rPr>
          <w:b/>
          <w:sz w:val="28"/>
          <w:szCs w:val="28"/>
        </w:rPr>
      </w:pPr>
      <w:r>
        <w:rPr>
          <w:b/>
          <w:sz w:val="28"/>
          <w:szCs w:val="28"/>
        </w:rPr>
        <w:t>Kính gửi</w:t>
      </w:r>
      <w:r w:rsidRPr="009E0965">
        <w:rPr>
          <w:b/>
          <w:sz w:val="28"/>
          <w:szCs w:val="28"/>
        </w:rPr>
        <w:t>:</w:t>
      </w:r>
      <w:r w:rsidRPr="009E0965">
        <w:rPr>
          <w:sz w:val="28"/>
          <w:szCs w:val="28"/>
        </w:rPr>
        <w:t xml:space="preserve"> Phòng Cảnh sát môi trườ</w:t>
      </w:r>
      <w:r w:rsidR="009E0965" w:rsidRPr="009E0965">
        <w:rPr>
          <w:sz w:val="28"/>
          <w:szCs w:val="28"/>
        </w:rPr>
        <w:t>ng -</w:t>
      </w:r>
      <w:r w:rsidRPr="009E0965">
        <w:rPr>
          <w:sz w:val="28"/>
          <w:szCs w:val="28"/>
        </w:rPr>
        <w:t xml:space="preserve"> Công an tỉnh Hà Nam</w:t>
      </w:r>
    </w:p>
    <w:p w:rsidR="005A19DE" w:rsidRPr="009E238D" w:rsidRDefault="009E238D" w:rsidP="009E238D">
      <w:pPr>
        <w:ind w:firstLine="360"/>
        <w:jc w:val="both"/>
        <w:rPr>
          <w:b/>
          <w:sz w:val="28"/>
          <w:szCs w:val="28"/>
        </w:rPr>
      </w:pPr>
      <w:r>
        <w:rPr>
          <w:b/>
          <w:sz w:val="28"/>
          <w:szCs w:val="28"/>
        </w:rPr>
        <w:t>I.</w:t>
      </w:r>
      <w:r w:rsidR="005A19DE" w:rsidRPr="009E238D">
        <w:rPr>
          <w:b/>
          <w:sz w:val="28"/>
          <w:szCs w:val="28"/>
        </w:rPr>
        <w:t>Công tác triển khai</w:t>
      </w:r>
    </w:p>
    <w:p w:rsidR="005A19DE" w:rsidRDefault="005A19DE" w:rsidP="009E238D">
      <w:pPr>
        <w:ind w:firstLine="360"/>
        <w:jc w:val="both"/>
        <w:rPr>
          <w:sz w:val="28"/>
          <w:szCs w:val="28"/>
        </w:rPr>
      </w:pPr>
      <w:r w:rsidRPr="005A19DE">
        <w:rPr>
          <w:sz w:val="28"/>
          <w:szCs w:val="28"/>
        </w:rPr>
        <w:t>Lãnh đạo Công an huyện đã quán triệt</w:t>
      </w:r>
      <w:r>
        <w:rPr>
          <w:sz w:val="28"/>
          <w:szCs w:val="28"/>
        </w:rPr>
        <w:t>, triển khai nội dung kế hoạch đến các đội nghiệp vụ, Công an các xã, thị trấn để theo dõi, nắm tình hình kịp thời làm tốt công tác phòng ngừa đấu tranh với tội phạm và vi phạm pháp luật và bảo vệ môi trường trong lĩnh vực tài nguyên nước, kịp thời phát hiện những sơ hở, thiếu sót để từ đó làm tốt công tác phòng ngừa, đấu tranh</w:t>
      </w:r>
      <w:r w:rsidR="001F748F">
        <w:rPr>
          <w:sz w:val="28"/>
          <w:szCs w:val="28"/>
        </w:rPr>
        <w:t xml:space="preserve"> chống tội phạm và vi phạm pháp luật về môi trường trong lĩnh vực tài nguyên nước.</w:t>
      </w:r>
    </w:p>
    <w:p w:rsidR="001F748F" w:rsidRDefault="001F748F" w:rsidP="009E238D">
      <w:pPr>
        <w:ind w:firstLine="360"/>
        <w:jc w:val="both"/>
        <w:rPr>
          <w:sz w:val="28"/>
          <w:szCs w:val="28"/>
        </w:rPr>
      </w:pPr>
      <w:r>
        <w:rPr>
          <w:sz w:val="28"/>
          <w:szCs w:val="28"/>
        </w:rPr>
        <w:t>Phối hợp với các Phòng ban chuyên môn của UBND huyện Bình Lục, cụ thể là Phòng Y tế huyện, Phòng TN-MT huyện tiến hành rà soát các cơ sở sản xuất nước sinh hoạt, các cơ sở sản xuất nước đóng bình, đóng chai trên địa bàn huyện.</w:t>
      </w:r>
    </w:p>
    <w:p w:rsidR="001F748F" w:rsidRDefault="001F748F" w:rsidP="009E238D">
      <w:pPr>
        <w:ind w:firstLine="360"/>
        <w:jc w:val="both"/>
        <w:rPr>
          <w:sz w:val="28"/>
          <w:szCs w:val="28"/>
        </w:rPr>
      </w:pPr>
      <w:r>
        <w:rPr>
          <w:sz w:val="28"/>
          <w:szCs w:val="28"/>
        </w:rPr>
        <w:t>Tuyên truyền đến các cơ sở khai thác sản xuất nước sinh hoạt, các cơ sở bán buôn, bán lẻ các sản phẩm là nước đóng bình, đóng chai để các cơ sở nâng cao nhận th</w:t>
      </w:r>
      <w:r w:rsidR="00AF566D">
        <w:rPr>
          <w:sz w:val="28"/>
          <w:szCs w:val="28"/>
        </w:rPr>
        <w:t>ức</w:t>
      </w:r>
      <w:r>
        <w:rPr>
          <w:sz w:val="28"/>
          <w:szCs w:val="28"/>
        </w:rPr>
        <w:t xml:space="preserve"> và ý thức chấp hành pháp luật về lĩnh vực bảo vệ môi trường trong hoạt động sản xuất, kinh doanh tài nguyên nước</w:t>
      </w:r>
      <w:r w:rsidR="00206AC3">
        <w:rPr>
          <w:sz w:val="28"/>
          <w:szCs w:val="28"/>
        </w:rPr>
        <w:t xml:space="preserve"> đến các cơ sở doanh nghiệp không thực hiện việc xả thải chưa qua xử lý trực tiếp ra môi trường gây ô nhiễm lưu vực sông, hồ chứa.</w:t>
      </w:r>
    </w:p>
    <w:p w:rsidR="00206AC3" w:rsidRPr="009E238D" w:rsidRDefault="009E238D" w:rsidP="009E238D">
      <w:pPr>
        <w:ind w:firstLine="360"/>
        <w:jc w:val="both"/>
        <w:rPr>
          <w:b/>
          <w:sz w:val="28"/>
          <w:szCs w:val="28"/>
        </w:rPr>
      </w:pPr>
      <w:r w:rsidRPr="009E238D">
        <w:rPr>
          <w:b/>
          <w:sz w:val="28"/>
          <w:szCs w:val="28"/>
        </w:rPr>
        <w:t>II.</w:t>
      </w:r>
      <w:r w:rsidR="00206AC3" w:rsidRPr="009E238D">
        <w:rPr>
          <w:b/>
          <w:sz w:val="28"/>
          <w:szCs w:val="28"/>
        </w:rPr>
        <w:t>Kết quả thực hiện</w:t>
      </w:r>
    </w:p>
    <w:p w:rsidR="00206AC3" w:rsidRDefault="00206AC3" w:rsidP="009E238D">
      <w:pPr>
        <w:ind w:firstLine="360"/>
        <w:jc w:val="both"/>
        <w:rPr>
          <w:sz w:val="28"/>
          <w:szCs w:val="28"/>
        </w:rPr>
      </w:pPr>
      <w:r>
        <w:rPr>
          <w:sz w:val="28"/>
          <w:szCs w:val="28"/>
        </w:rPr>
        <w:t>Qua công tác nắm tình hình, rà soát trên địan bàn huyện Bình Lục đến thười điểm hiện tại có tổng số 03 (ba) cơ sở sản xuất nước đóng bình, đóng chai</w:t>
      </w:r>
      <w:r w:rsidR="009E238D">
        <w:rPr>
          <w:sz w:val="28"/>
          <w:szCs w:val="28"/>
        </w:rPr>
        <w:t>; 06 cơ sở khai thác, sản xuất nước sinh hoạt.</w:t>
      </w:r>
    </w:p>
    <w:p w:rsidR="009E238D" w:rsidRDefault="009E238D" w:rsidP="009E238D">
      <w:pPr>
        <w:ind w:left="360" w:firstLine="360"/>
        <w:jc w:val="both"/>
        <w:rPr>
          <w:sz w:val="28"/>
          <w:szCs w:val="28"/>
        </w:rPr>
      </w:pPr>
      <w:r>
        <w:rPr>
          <w:sz w:val="28"/>
          <w:szCs w:val="28"/>
        </w:rPr>
        <w:t>Đối với các cơ sở doanh nghiệp xả thải gây ô nhiễm lưu vực sông, hồ chứa: đến thời điểm hiện tại chưa phát hiện cơ sở nào có dấu hiệu hoạt động xả thải gây ô nhiễm sông, hồ chứa.</w:t>
      </w:r>
    </w:p>
    <w:p w:rsidR="009E238D" w:rsidRDefault="009E238D" w:rsidP="009E238D">
      <w:pPr>
        <w:ind w:left="360" w:firstLine="360"/>
        <w:jc w:val="both"/>
        <w:rPr>
          <w:sz w:val="28"/>
          <w:szCs w:val="28"/>
        </w:rPr>
      </w:pPr>
      <w:r>
        <w:rPr>
          <w:sz w:val="28"/>
          <w:szCs w:val="28"/>
        </w:rPr>
        <w:t>-Kết quả đấu tranh: 0 vụ</w:t>
      </w:r>
    </w:p>
    <w:p w:rsidR="005C17AE" w:rsidRPr="005C17AE" w:rsidRDefault="005C17AE" w:rsidP="005C17AE">
      <w:pPr>
        <w:tabs>
          <w:tab w:val="left" w:pos="4320"/>
        </w:tabs>
        <w:spacing w:after="0" w:line="312" w:lineRule="auto"/>
        <w:ind w:firstLine="709"/>
        <w:jc w:val="both"/>
        <w:rPr>
          <w:rFonts w:ascii="Times New Roman" w:eastAsia="Times New Roman" w:hAnsi="Times New Roman" w:cs="Times New Roman"/>
          <w:sz w:val="28"/>
          <w:szCs w:val="28"/>
        </w:rPr>
      </w:pPr>
      <w:r w:rsidRPr="005C17AE">
        <w:rPr>
          <w:rFonts w:ascii="Times New Roman" w:eastAsia="Times New Roman" w:hAnsi="Times New Roman" w:cs="Times New Roman"/>
          <w:sz w:val="28"/>
          <w:szCs w:val="28"/>
        </w:rPr>
        <w:lastRenderedPageBreak/>
        <w:t xml:space="preserve">Trên đây là báo cáo kết quả thực hiện Kế hoạch </w:t>
      </w:r>
      <w:r>
        <w:rPr>
          <w:rFonts w:ascii="Times New Roman" w:eastAsia="Times New Roman" w:hAnsi="Times New Roman" w:cs="Times New Roman"/>
          <w:sz w:val="28"/>
          <w:szCs w:val="28"/>
        </w:rPr>
        <w:t xml:space="preserve">của </w:t>
      </w:r>
      <w:r w:rsidRPr="005C17AE">
        <w:rPr>
          <w:rFonts w:ascii="Times New Roman" w:eastAsia="Times New Roman" w:hAnsi="Times New Roman" w:cs="Times New Roman"/>
          <w:sz w:val="28"/>
          <w:szCs w:val="28"/>
        </w:rPr>
        <w:t xml:space="preserve">Phòng PC05 Công an tỉnh Hà Nam về  </w:t>
      </w:r>
      <w:r w:rsidRPr="005C17AE">
        <w:rPr>
          <w:sz w:val="28"/>
          <w:szCs w:val="28"/>
        </w:rPr>
        <w:t>thực hiện công tác bảo vệ môi trường trong lĩnh vực phòng ngừa, đấu tranh với tội phạm và vi phạm pháp luật về bảo vệ môi trường trong lĩnh vực tài nguyên nước</w:t>
      </w:r>
      <w:r>
        <w:rPr>
          <w:sz w:val="28"/>
          <w:szCs w:val="28"/>
        </w:rPr>
        <w:t>.</w:t>
      </w:r>
      <w:r w:rsidRPr="005C17AE">
        <w:rPr>
          <w:rFonts w:ascii="Times New Roman" w:eastAsia="Times New Roman" w:hAnsi="Times New Roman" w:cs="Times New Roman"/>
          <w:sz w:val="28"/>
          <w:szCs w:val="28"/>
        </w:rPr>
        <w:t xml:space="preserve"> Công an huyện Bình Lục báo cáo để Phòng PC05 Công an tỉnh biết./.</w:t>
      </w:r>
    </w:p>
    <w:tbl>
      <w:tblPr>
        <w:tblW w:w="0" w:type="auto"/>
        <w:tblLook w:val="01E0" w:firstRow="1" w:lastRow="1" w:firstColumn="1" w:lastColumn="1" w:noHBand="0" w:noVBand="0"/>
      </w:tblPr>
      <w:tblGrid>
        <w:gridCol w:w="4747"/>
        <w:gridCol w:w="4748"/>
      </w:tblGrid>
      <w:tr w:rsidR="009E238D" w:rsidRPr="009E238D" w:rsidTr="00F70452">
        <w:tc>
          <w:tcPr>
            <w:tcW w:w="4747" w:type="dxa"/>
          </w:tcPr>
          <w:p w:rsidR="009E238D" w:rsidRPr="009E238D" w:rsidRDefault="009E238D" w:rsidP="009E238D">
            <w:pPr>
              <w:tabs>
                <w:tab w:val="left" w:pos="3652"/>
                <w:tab w:val="center" w:pos="4819"/>
              </w:tabs>
              <w:spacing w:after="0" w:line="240" w:lineRule="auto"/>
              <w:rPr>
                <w:rFonts w:ascii="Times New Roman" w:eastAsia="Times New Roman" w:hAnsi="Times New Roman" w:cs="Times New Roman"/>
                <w:b/>
                <w:bCs/>
                <w:iCs/>
                <w:szCs w:val="28"/>
              </w:rPr>
            </w:pPr>
            <w:r w:rsidRPr="009E238D">
              <w:rPr>
                <w:rFonts w:ascii="Times New Roman" w:eastAsia="Times New Roman" w:hAnsi="Times New Roman" w:cs="Times New Roman"/>
                <w:b/>
                <w:bCs/>
                <w:iCs/>
                <w:szCs w:val="28"/>
              </w:rPr>
              <w:t>Nơi nhận:</w:t>
            </w:r>
          </w:p>
          <w:p w:rsidR="009E238D" w:rsidRPr="009E238D" w:rsidRDefault="009E238D" w:rsidP="009E238D">
            <w:pPr>
              <w:tabs>
                <w:tab w:val="left" w:pos="3652"/>
                <w:tab w:val="center" w:pos="4819"/>
              </w:tabs>
              <w:spacing w:after="0" w:line="240" w:lineRule="auto"/>
              <w:rPr>
                <w:rFonts w:ascii="Times New Roman" w:eastAsia="Times New Roman" w:hAnsi="Times New Roman" w:cs="Times New Roman"/>
                <w:iCs/>
                <w:szCs w:val="28"/>
              </w:rPr>
            </w:pPr>
            <w:r w:rsidRPr="009E238D">
              <w:rPr>
                <w:rFonts w:ascii="Times New Roman" w:eastAsia="Times New Roman" w:hAnsi="Times New Roman" w:cs="Times New Roman"/>
                <w:iCs/>
                <w:szCs w:val="28"/>
              </w:rPr>
              <w:t>- Như kính gửi.</w:t>
            </w:r>
          </w:p>
          <w:p w:rsidR="009E238D" w:rsidRPr="009E238D" w:rsidRDefault="009E238D" w:rsidP="009E238D">
            <w:pPr>
              <w:tabs>
                <w:tab w:val="left" w:pos="3652"/>
                <w:tab w:val="center" w:pos="4819"/>
              </w:tabs>
              <w:spacing w:after="0" w:line="240" w:lineRule="auto"/>
              <w:rPr>
                <w:rFonts w:ascii="Times New Roman" w:eastAsia="Times New Roman" w:hAnsi="Times New Roman" w:cs="Times New Roman"/>
                <w:iCs/>
                <w:szCs w:val="28"/>
              </w:rPr>
            </w:pPr>
            <w:r w:rsidRPr="009E238D">
              <w:rPr>
                <w:rFonts w:ascii="Times New Roman" w:eastAsia="Times New Roman" w:hAnsi="Times New Roman" w:cs="Times New Roman"/>
                <w:iCs/>
                <w:szCs w:val="28"/>
              </w:rPr>
              <w:t>- Lưu KT-MT.</w:t>
            </w:r>
          </w:p>
          <w:p w:rsidR="009E238D" w:rsidRPr="009E238D" w:rsidRDefault="009E238D" w:rsidP="009E238D">
            <w:pPr>
              <w:tabs>
                <w:tab w:val="left" w:pos="3652"/>
                <w:tab w:val="center" w:pos="4819"/>
              </w:tabs>
              <w:spacing w:after="0" w:line="240" w:lineRule="auto"/>
              <w:rPr>
                <w:rFonts w:ascii="Times New Roman" w:eastAsia="Times New Roman" w:hAnsi="Times New Roman" w:cs="Times New Roman"/>
                <w:sz w:val="28"/>
                <w:szCs w:val="28"/>
              </w:rPr>
            </w:pPr>
          </w:p>
        </w:tc>
        <w:tc>
          <w:tcPr>
            <w:tcW w:w="4748" w:type="dxa"/>
          </w:tcPr>
          <w:p w:rsidR="009E238D" w:rsidRPr="009E238D" w:rsidRDefault="009E238D" w:rsidP="009E238D">
            <w:pPr>
              <w:tabs>
                <w:tab w:val="left" w:pos="564"/>
                <w:tab w:val="left" w:pos="3272"/>
              </w:tabs>
              <w:spacing w:after="0" w:line="240" w:lineRule="auto"/>
              <w:jc w:val="center"/>
              <w:rPr>
                <w:rFonts w:ascii="Times New Roman" w:eastAsia="Times New Roman" w:hAnsi="Times New Roman" w:cs="Times New Roman"/>
                <w:b/>
                <w:bCs/>
                <w:sz w:val="26"/>
                <w:szCs w:val="26"/>
              </w:rPr>
            </w:pPr>
            <w:r w:rsidRPr="009E238D">
              <w:rPr>
                <w:rFonts w:ascii="Times New Roman" w:eastAsia="Times New Roman" w:hAnsi="Times New Roman" w:cs="Times New Roman"/>
                <w:b/>
                <w:bCs/>
                <w:sz w:val="26"/>
                <w:szCs w:val="26"/>
              </w:rPr>
              <w:t>KT.TRƯỞNG CỒNG AN HUYỆN</w:t>
            </w:r>
          </w:p>
          <w:p w:rsidR="009E238D" w:rsidRPr="009E238D" w:rsidRDefault="009E238D" w:rsidP="009E238D">
            <w:pPr>
              <w:tabs>
                <w:tab w:val="left" w:pos="564"/>
                <w:tab w:val="left" w:pos="3272"/>
              </w:tabs>
              <w:spacing w:after="0" w:line="240" w:lineRule="auto"/>
              <w:jc w:val="center"/>
              <w:rPr>
                <w:rFonts w:ascii="Times New Roman" w:eastAsia="Times New Roman" w:hAnsi="Times New Roman" w:cs="Times New Roman"/>
                <w:b/>
                <w:bCs/>
                <w:sz w:val="26"/>
                <w:szCs w:val="26"/>
              </w:rPr>
            </w:pPr>
            <w:r w:rsidRPr="009E238D">
              <w:rPr>
                <w:rFonts w:ascii="Times New Roman" w:eastAsia="Times New Roman" w:hAnsi="Times New Roman" w:cs="Times New Roman"/>
                <w:b/>
                <w:bCs/>
                <w:sz w:val="26"/>
                <w:szCs w:val="26"/>
              </w:rPr>
              <w:t>PHÓ TRƯỞNG CÔNG AN HUYỆN</w:t>
            </w:r>
          </w:p>
          <w:p w:rsidR="009E238D" w:rsidRPr="009E238D" w:rsidRDefault="009E238D" w:rsidP="009E238D">
            <w:pPr>
              <w:tabs>
                <w:tab w:val="left" w:pos="564"/>
                <w:tab w:val="left" w:pos="3272"/>
              </w:tabs>
              <w:spacing w:after="0" w:line="240" w:lineRule="auto"/>
              <w:rPr>
                <w:rFonts w:ascii="Times New Roman" w:eastAsia="Times New Roman" w:hAnsi="Times New Roman" w:cs="Times New Roman"/>
                <w:b/>
                <w:bCs/>
                <w:sz w:val="28"/>
                <w:szCs w:val="28"/>
              </w:rPr>
            </w:pPr>
          </w:p>
          <w:p w:rsidR="009E238D" w:rsidRDefault="009E238D" w:rsidP="009E238D">
            <w:pPr>
              <w:tabs>
                <w:tab w:val="left" w:pos="564"/>
                <w:tab w:val="left" w:pos="3272"/>
              </w:tabs>
              <w:spacing w:after="0" w:line="240" w:lineRule="auto"/>
              <w:jc w:val="center"/>
              <w:rPr>
                <w:rFonts w:ascii="Times New Roman" w:eastAsia="Times New Roman" w:hAnsi="Times New Roman" w:cs="Times New Roman"/>
                <w:b/>
                <w:bCs/>
                <w:sz w:val="28"/>
                <w:szCs w:val="28"/>
              </w:rPr>
            </w:pPr>
          </w:p>
          <w:p w:rsidR="009E0965" w:rsidRDefault="009E0965" w:rsidP="009E238D">
            <w:pPr>
              <w:tabs>
                <w:tab w:val="left" w:pos="564"/>
                <w:tab w:val="left" w:pos="3272"/>
              </w:tabs>
              <w:spacing w:after="0" w:line="240" w:lineRule="auto"/>
              <w:jc w:val="center"/>
              <w:rPr>
                <w:rFonts w:ascii="Times New Roman" w:eastAsia="Times New Roman" w:hAnsi="Times New Roman" w:cs="Times New Roman"/>
                <w:b/>
                <w:bCs/>
                <w:sz w:val="28"/>
                <w:szCs w:val="28"/>
              </w:rPr>
            </w:pPr>
          </w:p>
          <w:p w:rsidR="009E0965" w:rsidRDefault="009E0965" w:rsidP="009E238D">
            <w:pPr>
              <w:tabs>
                <w:tab w:val="left" w:pos="564"/>
                <w:tab w:val="left" w:pos="3272"/>
              </w:tabs>
              <w:spacing w:after="0" w:line="240" w:lineRule="auto"/>
              <w:jc w:val="center"/>
              <w:rPr>
                <w:rFonts w:ascii="Times New Roman" w:eastAsia="Times New Roman" w:hAnsi="Times New Roman" w:cs="Times New Roman"/>
                <w:b/>
                <w:bCs/>
                <w:sz w:val="28"/>
                <w:szCs w:val="28"/>
              </w:rPr>
            </w:pPr>
          </w:p>
          <w:p w:rsidR="009E0965" w:rsidRDefault="009E0965" w:rsidP="009E238D">
            <w:pPr>
              <w:tabs>
                <w:tab w:val="left" w:pos="564"/>
                <w:tab w:val="left" w:pos="3272"/>
              </w:tabs>
              <w:spacing w:after="0" w:line="240" w:lineRule="auto"/>
              <w:jc w:val="center"/>
              <w:rPr>
                <w:rFonts w:ascii="Times New Roman" w:eastAsia="Times New Roman" w:hAnsi="Times New Roman" w:cs="Times New Roman"/>
                <w:b/>
                <w:bCs/>
                <w:sz w:val="28"/>
                <w:szCs w:val="28"/>
              </w:rPr>
            </w:pPr>
          </w:p>
          <w:p w:rsidR="009E0965" w:rsidRDefault="009E0965" w:rsidP="009E0965">
            <w:pPr>
              <w:tabs>
                <w:tab w:val="left" w:pos="564"/>
                <w:tab w:val="left" w:pos="3272"/>
              </w:tabs>
              <w:spacing w:after="0" w:line="240" w:lineRule="auto"/>
              <w:rPr>
                <w:rFonts w:ascii="Times New Roman" w:eastAsia="Times New Roman" w:hAnsi="Times New Roman" w:cs="Times New Roman"/>
                <w:b/>
                <w:bCs/>
                <w:sz w:val="28"/>
                <w:szCs w:val="28"/>
              </w:rPr>
            </w:pPr>
          </w:p>
          <w:p w:rsidR="009E238D" w:rsidRPr="009E238D" w:rsidRDefault="009E238D" w:rsidP="009E238D">
            <w:pPr>
              <w:tabs>
                <w:tab w:val="left" w:pos="564"/>
                <w:tab w:val="left" w:pos="3272"/>
              </w:tabs>
              <w:spacing w:after="0" w:line="240" w:lineRule="auto"/>
              <w:jc w:val="center"/>
              <w:rPr>
                <w:rFonts w:ascii="Times New Roman" w:eastAsia="Times New Roman" w:hAnsi="Times New Roman" w:cs="Times New Roman"/>
                <w:b/>
                <w:bCs/>
                <w:sz w:val="28"/>
                <w:szCs w:val="28"/>
              </w:rPr>
            </w:pPr>
            <w:r w:rsidRPr="009E238D">
              <w:rPr>
                <w:rFonts w:ascii="Times New Roman" w:eastAsia="Times New Roman" w:hAnsi="Times New Roman" w:cs="Times New Roman"/>
                <w:b/>
                <w:bCs/>
                <w:sz w:val="28"/>
                <w:szCs w:val="28"/>
              </w:rPr>
              <w:t>Thượng tá Cao Trọng Nghĩa</w:t>
            </w:r>
          </w:p>
        </w:tc>
      </w:tr>
    </w:tbl>
    <w:p w:rsidR="009E238D" w:rsidRPr="00206AC3" w:rsidRDefault="009E238D" w:rsidP="00206AC3">
      <w:pPr>
        <w:ind w:left="360"/>
        <w:jc w:val="both"/>
        <w:rPr>
          <w:sz w:val="28"/>
          <w:szCs w:val="28"/>
        </w:rPr>
      </w:pPr>
    </w:p>
    <w:sectPr w:rsidR="009E238D" w:rsidRPr="00206AC3" w:rsidSect="00D03F32">
      <w:pgSz w:w="12240" w:h="15840"/>
      <w:pgMar w:top="567"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63FF3"/>
    <w:multiLevelType w:val="hybridMultilevel"/>
    <w:tmpl w:val="F36C3C36"/>
    <w:lvl w:ilvl="0" w:tplc="7D7456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9DE"/>
    <w:rsid w:val="001F748F"/>
    <w:rsid w:val="00206AC3"/>
    <w:rsid w:val="00514C3B"/>
    <w:rsid w:val="005A19DE"/>
    <w:rsid w:val="005C17AE"/>
    <w:rsid w:val="009E0965"/>
    <w:rsid w:val="009E238D"/>
    <w:rsid w:val="00A2633F"/>
    <w:rsid w:val="00AF566D"/>
    <w:rsid w:val="00C54703"/>
    <w:rsid w:val="00CE5721"/>
    <w:rsid w:val="00D0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9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8</cp:revision>
  <cp:lastPrinted>2022-09-15T01:34:00Z</cp:lastPrinted>
  <dcterms:created xsi:type="dcterms:W3CDTF">2022-09-12T02:57:00Z</dcterms:created>
  <dcterms:modified xsi:type="dcterms:W3CDTF">2022-09-15T01:35:00Z</dcterms:modified>
</cp:coreProperties>
</file>